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300" w:before="300" w:line="377.14285714285717" w:lineRule="auto"/>
        <w:rPr>
          <w:color w:val="007ad0"/>
          <w:sz w:val="36"/>
          <w:szCs w:val="36"/>
        </w:rPr>
      </w:pPr>
      <w:r w:rsidDel="00000000" w:rsidR="00000000" w:rsidRPr="00000000">
        <w:rPr>
          <w:color w:val="007ad0"/>
          <w:sz w:val="36"/>
          <w:szCs w:val="36"/>
          <w:rtl w:val="0"/>
        </w:rPr>
        <w:t xml:space="preserve">Дошкольное образование</w:t>
      </w:r>
    </w:p>
    <w:p w:rsidR="00000000" w:rsidDel="00000000" w:rsidP="00000000" w:rsidRDefault="00000000" w:rsidRPr="00000000" w14:paraId="0000000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300" w:before="300" w:line="276" w:lineRule="auto"/>
        <w:jc w:val="both"/>
        <w:rPr>
          <w:rFonts w:ascii="Times New Roman" w:cs="Times New Roman" w:eastAsia="Times New Roman" w:hAnsi="Times New Roman"/>
          <w:color w:val="555555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555555"/>
          <w:sz w:val="24"/>
          <w:szCs w:val="24"/>
          <w:rtl w:val="0"/>
        </w:rPr>
        <w:t xml:space="preserve">       Рабочая программа разработана в соответствии с основными нормативно-правовыми документами по дошкольному воспитанию: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300" w:before="300" w:line="276" w:lineRule="auto"/>
        <w:jc w:val="both"/>
        <w:rPr>
          <w:rFonts w:ascii="Times New Roman" w:cs="Times New Roman" w:eastAsia="Times New Roman" w:hAnsi="Times New Roman"/>
          <w:color w:val="555555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555555"/>
          <w:sz w:val="24"/>
          <w:szCs w:val="24"/>
          <w:rtl w:val="0"/>
        </w:rPr>
        <w:t xml:space="preserve">- Федеральный закон от 29.12.2012 № 273-ФЗ «Об образовании в Российской Федерации»;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300" w:before="300" w:line="377.14285714285717" w:lineRule="auto"/>
        <w:rPr>
          <w:rFonts w:ascii="Times New Roman" w:cs="Times New Roman" w:eastAsia="Times New Roman" w:hAnsi="Times New Roman"/>
          <w:color w:val="555555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555555"/>
          <w:sz w:val="24"/>
          <w:szCs w:val="24"/>
          <w:rtl w:val="0"/>
        </w:rPr>
        <w:t xml:space="preserve">- Федеральный государственный образовательный стандарт дошкольного образования (Утвержден приказом Министерства образования и науки Российской Федерации от 17 октября 2013 г. N 1155);</w:t>
      </w:r>
      <w:r w:rsidDel="00000000" w:rsidR="00000000" w:rsidRPr="00000000">
        <w:rPr>
          <w:rFonts w:ascii="Times New Roman" w:cs="Times New Roman" w:eastAsia="Times New Roman" w:hAnsi="Times New Roman"/>
          <w:color w:val="555555"/>
          <w:sz w:val="24"/>
          <w:szCs w:val="24"/>
        </w:rPr>
        <w:drawing>
          <wp:inline distB="114300" distT="114300" distL="114300" distR="114300">
            <wp:extent cx="635000" cy="635000"/>
            <wp:effectExtent b="0" l="0" r="0" t="0"/>
            <wp:docPr descr="Хочу такой сайт" id="1" name="image1.png"/>
            <a:graphic>
              <a:graphicData uri="http://schemas.openxmlformats.org/drawingml/2006/picture">
                <pic:pic>
                  <pic:nvPicPr>
                    <pic:cNvPr descr="Хочу такой сайт"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35000" cy="635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300" w:before="300" w:lineRule="auto"/>
        <w:jc w:val="both"/>
        <w:rPr>
          <w:rFonts w:ascii="Times New Roman" w:cs="Times New Roman" w:eastAsia="Times New Roman" w:hAnsi="Times New Roman"/>
          <w:color w:val="555555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555555"/>
          <w:sz w:val="24"/>
          <w:szCs w:val="24"/>
          <w:rtl w:val="0"/>
        </w:rPr>
        <w:t xml:space="preserve">- СП 2.4.3648-20 «Санитарно-эпидемиологические требования к организациям воспитания и обучения, отдыха и оздоровления детей и молодежи».</w:t>
      </w:r>
    </w:p>
    <w:p w:rsidR="00000000" w:rsidDel="00000000" w:rsidP="00000000" w:rsidRDefault="00000000" w:rsidRPr="00000000" w14:paraId="0000000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300" w:before="300" w:line="276" w:lineRule="auto"/>
        <w:ind w:firstLine="280"/>
        <w:jc w:val="both"/>
        <w:rPr>
          <w:rFonts w:ascii="Times New Roman" w:cs="Times New Roman" w:eastAsia="Times New Roman" w:hAnsi="Times New Roman"/>
          <w:color w:val="555555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555555"/>
          <w:sz w:val="24"/>
          <w:szCs w:val="24"/>
          <w:rtl w:val="0"/>
        </w:rPr>
        <w:t xml:space="preserve">  Программа сформирована для полноценного проживания ребенком дошкольного детства, формирование основ базовой культуры личности, всестороннее развитие психических и физических качеств в соответствии с возрастными и индивидуальными особенностями, подготовка к жизни в современном обществе, формирование предпосылок к учебной деятельности, обеспечение безопасности жизнедеятельности дошкольника.</w:t>
      </w:r>
    </w:p>
    <w:p w:rsidR="00000000" w:rsidDel="00000000" w:rsidP="00000000" w:rsidRDefault="00000000" w:rsidRPr="00000000" w14:paraId="0000000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300" w:before="300" w:line="377.14285714285717" w:lineRule="auto"/>
        <w:rPr>
          <w:color w:val="007ad0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